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76E6">
      <w:pPr>
        <w:ind w:firstLine="562"/>
        <w:jc w:val="center"/>
        <w:rPr>
          <w:rFonts w:ascii="仿宋" w:hAnsi="仿宋" w:eastAsia="仿宋" w:cs="仿宋"/>
          <w:b/>
          <w:strike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white"/>
        </w:rPr>
        <w:t>供应商资格信用承诺函</w:t>
      </w:r>
    </w:p>
    <w:p w14:paraId="1C4E1D0C">
      <w:pPr>
        <w:spacing w:line="440" w:lineRule="exact"/>
        <w:ind w:firstLine="560"/>
        <w:rPr>
          <w:rFonts w:ascii="仿宋" w:hAnsi="仿宋" w:eastAsia="仿宋" w:cs="仿宋"/>
          <w:strike/>
          <w:sz w:val="28"/>
          <w:szCs w:val="28"/>
          <w:highlight w:val="yellow"/>
        </w:rPr>
      </w:pPr>
    </w:p>
    <w:p w14:paraId="5C11B247">
      <w:pPr>
        <w:spacing w:line="432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致</w:t>
      </w:r>
      <w:r>
        <w:rPr>
          <w:rFonts w:hint="eastAsia" w:ascii="仿宋" w:hAnsi="仿宋" w:eastAsia="仿宋" w:cs="仿宋"/>
          <w:sz w:val="24"/>
          <w:highlight w:val="white"/>
          <w:lang w:eastAsia="zh-CN"/>
        </w:rPr>
        <w:t>：</w:t>
      </w:r>
      <w:r>
        <w:rPr>
          <w:rFonts w:hint="eastAsia" w:ascii="仿宋" w:hAnsi="仿宋" w:eastAsia="仿宋" w:cs="仿宋"/>
          <w:sz w:val="24"/>
          <w:highlight w:val="white"/>
          <w:lang w:val="en-US" w:eastAsia="zh-CN"/>
        </w:rPr>
        <w:t>修水县第一人民医院</w:t>
      </w:r>
    </w:p>
    <w:p w14:paraId="20647ED6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单位名称(自然人姓名):</w:t>
      </w:r>
      <w:bookmarkStart w:id="0" w:name="_GoBack"/>
      <w:bookmarkEnd w:id="0"/>
    </w:p>
    <w:p w14:paraId="3A3333FB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统一社会信用代码(身份证号码):</w:t>
      </w:r>
      <w:r>
        <w:rPr>
          <w:rFonts w:hint="eastAsia" w:ascii="仿宋" w:hAnsi="仿宋" w:eastAsia="仿宋" w:cs="仿宋"/>
          <w:sz w:val="24"/>
          <w:highlight w:val="white"/>
        </w:rPr>
        <w:tab/>
      </w:r>
    </w:p>
    <w:p w14:paraId="4CD79048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法定代表人(负责人):</w:t>
      </w:r>
    </w:p>
    <w:p w14:paraId="5E52BBE8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联系地址和电话:</w:t>
      </w:r>
    </w:p>
    <w:p w14:paraId="2974856B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54723E98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（一）我单位(本人)符合采购文件要求以及《中华人民共和国政府采购法》第二十二条规定的条件:</w:t>
      </w:r>
    </w:p>
    <w:p w14:paraId="4CD808BD">
      <w:pPr>
        <w:spacing w:line="432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1.具有独立承担民事责任的能力;</w:t>
      </w:r>
    </w:p>
    <w:p w14:paraId="1B6861BE">
      <w:pPr>
        <w:spacing w:line="432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2.具有良好的商业信誉和健全的财务会计制度；</w:t>
      </w:r>
    </w:p>
    <w:p w14:paraId="4DB2AF3C">
      <w:pPr>
        <w:spacing w:line="432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3.具有履行合同所必需的设备和专业技术能力；</w:t>
      </w:r>
    </w:p>
    <w:p w14:paraId="664B9FBF">
      <w:pPr>
        <w:spacing w:line="432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4.有依法缴纳税收和社会保障资金的良好记录；</w:t>
      </w:r>
    </w:p>
    <w:p w14:paraId="62377396">
      <w:pPr>
        <w:spacing w:line="432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5.参加政府采购活动前三年内，在经营活动中没有重大违法记录;</w:t>
      </w:r>
    </w:p>
    <w:p w14:paraId="6A56BC04">
      <w:pPr>
        <w:spacing w:line="432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6.符合法律、行政法规规定的其他条件。</w:t>
      </w:r>
    </w:p>
    <w:p w14:paraId="265A49F5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（二）我单位(本人)未被列入严重失信主体名单、失信被执行人、税收违法黑名单、政府采购严重违法失信行为记录名单，未曾作出虚假承诺。</w:t>
      </w:r>
    </w:p>
    <w:p w14:paraId="1755E5D0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（三）如果我单位(本人)中标(成交)，将在评审(评标)环节结束后5个工作日内，按采购文件要求，向采购人或政府采购代理机构提供相关材料原件进行核验。</w:t>
      </w:r>
    </w:p>
    <w:p w14:paraId="741D6B62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（四）我单位(本人)对上述承诺事项的真实性、合法性及有效性负责。并已知晓如所做信用承诺不实、不尽，可能涉嫌《中华人民共和国政府采购法》第七十七条第一款第(一)项“提供虚假材料谋取中标成交”的违法行为。经调查核实的，将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;”以及第七十九条:“……给他人造成损失的，依照有关民事法律规定承担民事责任。”进行处理。</w:t>
      </w:r>
    </w:p>
    <w:p w14:paraId="41BEB02E">
      <w:pPr>
        <w:spacing w:line="432" w:lineRule="auto"/>
        <w:ind w:firstLine="48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 xml:space="preserve">                    供应商名称(盖章):</w:t>
      </w:r>
    </w:p>
    <w:p w14:paraId="3328DA28">
      <w:pPr>
        <w:spacing w:line="432" w:lineRule="auto"/>
        <w:ind w:firstLine="48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>法定代表人、负责人、自然人或授权代表(签字):</w:t>
      </w:r>
    </w:p>
    <w:p w14:paraId="66CC0FC1">
      <w:pPr>
        <w:spacing w:line="432" w:lineRule="auto"/>
        <w:ind w:firstLine="48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white"/>
        </w:rPr>
        <w:t xml:space="preserve">                日期:   年    月   日 </w:t>
      </w:r>
    </w:p>
    <w:p w14:paraId="3F7525EF">
      <w:pPr>
        <w:spacing w:line="432" w:lineRule="auto"/>
        <w:ind w:firstLine="720" w:firstLineChars="300"/>
        <w:rPr>
          <w:rFonts w:hint="eastAsia" w:ascii="仿宋" w:hAnsi="仿宋" w:eastAsia="仿宋" w:cs="仿宋"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425" w:num="1"/>
          <w:docGrid w:linePitch="312" w:charSpace="0"/>
        </w:sectPr>
      </w:pPr>
      <w:r>
        <w:rPr>
          <w:rFonts w:hint="eastAsia" w:ascii="仿宋" w:hAnsi="仿宋" w:eastAsia="仿宋" w:cs="仿宋"/>
          <w:sz w:val="24"/>
          <w:highlight w:val="white"/>
        </w:rPr>
        <w:t>注:供应商的法定代表人或者授权代表的签字或盖章应真实、有效，如由授权代表签字或盖章的，应提供“法定代表人授权书”，明确授权事项、内容及权限</w:t>
      </w:r>
      <w:r>
        <w:rPr>
          <w:rFonts w:hint="eastAsia" w:ascii="仿宋" w:hAnsi="仿宋" w:eastAsia="仿宋" w:cs="仿宋"/>
          <w:sz w:val="24"/>
          <w:highlight w:val="white"/>
          <w:lang w:val="en-US" w:eastAsia="zh-CN"/>
        </w:rPr>
        <w:t>范围。</w:t>
      </w:r>
    </w:p>
    <w:p w14:paraId="0AB52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09CDA">
    <w:pPr>
      <w:pStyle w:val="2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17A52">
                          <w:pPr>
                            <w:pStyle w:val="2"/>
                            <w:ind w:firstLine="360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highlight w:val="white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highlight w:val="white"/>
                            </w:rPr>
                            <w:t>44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CGLlBtBQIAAAY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617A52">
                    <w:pPr>
                      <w:pStyle w:val="2"/>
                      <w:ind w:firstLine="360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  <w:highlight w:val="white"/>
                      </w:rPr>
                      <w:instrText xml:space="preserve"> PAGE  \* MERGEFORMAT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  <w:highlight w:val="white"/>
                      </w:rPr>
                      <w:t>44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01B45">
    <w:pPr>
      <w:pStyle w:val="2"/>
      <w:framePr w:wrap="around" w:vAnchor="text" w:hAnchor="margin" w:xAlign="center" w:y="1"/>
      <w:ind w:firstLine="360"/>
      <w:rPr>
        <w:rStyle w:val="5"/>
      </w:rPr>
    </w:pPr>
    <w:r>
      <w:rPr>
        <w:rStyle w:val="5"/>
      </w:rPr>
      <w:fldChar w:fldCharType="begin"/>
    </w:r>
    <w:r>
      <w:rPr>
        <w:rStyle w:val="5"/>
        <w:highlight w:val="white"/>
      </w:rPr>
      <w:instrText xml:space="preserve">PAGE  </w:instrText>
    </w:r>
    <w:r>
      <w:rPr>
        <w:rStyle w:val="5"/>
      </w:rPr>
      <w:fldChar w:fldCharType="end"/>
    </w:r>
  </w:p>
  <w:p w14:paraId="7651DDB5"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2025-05-12T01:38:55Z</dcterms:created>
  <dc:creator>Lenovo</dc:creator>
  <cp:lastModifiedBy>瑶瑶</cp:lastModifiedBy>
  <dcterms:modified xsi:type="dcterms:W3CDTF">2025-05-12T01:39:25Z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eyJoZGlkIjoiMzY0MDcxYWQ0OWZkZThkYWQ0ODdhMjRlNmY4MDZjMWQiLCJ1c2VySWQiOiIxMjMwODU3MTU3In0=</vt:lpwstr>
  </property>
  <property fmtid="{D5CDD505-2E9C-101B-9397-08002B2CF9AE}" pid="4" name="ICV">
    <vt:lpwstr>82940913E617422A880C4728261AA940_12</vt:lpwstr>
  </property>
</Properties>
</file>